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1"/>
        </w:numPr>
        <w:spacing w:before="0" w:after="280"/>
        <w:jc w:val="center"/>
        <w:rPr/>
      </w:pPr>
      <w:r>
        <w:rPr>
          <w:rStyle w:val="mw-headline"/>
          <w:rFonts w:cs="Ubuntu" w:ascii="Arial" w:hAnsi="Arial"/>
          <w:sz w:val="30"/>
          <w:szCs w:val="30"/>
          <w:lang w:val="en-US"/>
        </w:rPr>
        <w:t xml:space="preserve">English </w:t>
      </w:r>
      <w:r>
        <w:rPr>
          <w:rStyle w:val="mw-headline"/>
          <w:rFonts w:eastAsia="Times New Roman" w:cs="Ubuntu" w:ascii="Arial" w:hAnsi="Arial"/>
          <w:b/>
          <w:bCs/>
          <w:color w:val="auto"/>
          <w:sz w:val="30"/>
          <w:szCs w:val="30"/>
          <w:lang w:val="en-US" w:eastAsia="zh-CN" w:bidi="ar-SA"/>
        </w:rPr>
        <w:t>Vocabulary Game</w:t>
      </w:r>
      <w:r>
        <w:rPr>
          <w:rStyle w:val="mw-headline"/>
          <w:rFonts w:cs="Ubuntu" w:ascii="Arial" w:hAnsi="Arial"/>
          <w:sz w:val="30"/>
          <w:szCs w:val="30"/>
          <w:lang w:val="en-US"/>
        </w:rPr>
        <w:t xml:space="preserve"> – Guess the meaning!</w:t>
      </w:r>
    </w:p>
    <w:tbl>
      <w:tblPr>
        <w:tblW w:w="9966" w:type="dxa"/>
        <w:jc w:val="center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42"/>
        <w:gridCol w:w="7524"/>
      </w:tblGrid>
      <w:tr>
        <w:trPr/>
        <w:tc>
          <w:tcPr>
            <w:tcW w:w="2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dodetabela"/>
              <w:widowControl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b/>
                <w:bCs/>
                <w:sz w:val="24"/>
                <w:szCs w:val="24"/>
                <w:lang w:val="en-GB"/>
              </w:rPr>
              <w:t>Word</w:t>
            </w:r>
          </w:p>
        </w:tc>
        <w:tc>
          <w:tcPr>
            <w:tcW w:w="7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CCCCC" w:val="clear"/>
          </w:tcPr>
          <w:p>
            <w:pPr>
              <w:pStyle w:val="Contedodetabela"/>
              <w:widowControl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b/>
                <w:bCs/>
                <w:sz w:val="24"/>
                <w:szCs w:val="24"/>
                <w:lang w:val="en-GB"/>
              </w:rPr>
              <w:t xml:space="preserve">Meaning </w:t>
            </w:r>
            <w:r>
              <w:rPr>
                <w:rFonts w:cs="Ubuntu" w:ascii="Arial" w:hAnsi="Arial"/>
                <w:bCs/>
                <w:i/>
                <w:sz w:val="24"/>
                <w:szCs w:val="24"/>
                <w:lang w:val="en-GB"/>
              </w:rPr>
              <w:t>(only one is correct)</w:t>
            </w:r>
          </w:p>
        </w:tc>
      </w:tr>
      <w:tr>
        <w:trPr/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start"/>
              <w:rPr>
                <w:rFonts w:ascii="Arial" w:hAnsi="Arial" w:cs="Ubuntu"/>
                <w:b/>
                <w:sz w:val="24"/>
                <w:szCs w:val="24"/>
                <w:lang w:val="en-GB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  <w:t xml:space="preserve">1) </w:t>
            </w:r>
            <w:r>
              <w:rPr>
                <w:rFonts w:eastAsia="Times New Roman" w:cs="Ubuntu" w:ascii="Arial" w:hAnsi="Arial"/>
                <w:b/>
                <w:color w:val="auto"/>
                <w:sz w:val="24"/>
                <w:szCs w:val="24"/>
                <w:lang w:val="en-GB" w:eastAsia="zh-CN" w:bidi="ar-SA"/>
              </w:rPr>
              <w:t>frock</w:t>
            </w:r>
          </w:p>
        </w:tc>
        <w:tc>
          <w:tcPr>
            <w:tcW w:w="7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a. A big shock.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 xml:space="preserve">b. A </w:t>
            </w:r>
            <w:r>
              <w:rPr>
                <w:rFonts w:eastAsia="Times New Roman" w:cs="Ubuntu" w:ascii="Arial" w:hAnsi="Arial"/>
                <w:color w:val="auto"/>
                <w:sz w:val="24"/>
                <w:szCs w:val="24"/>
                <w:lang w:val="en-GB" w:eastAsia="zh-CN" w:bidi="ar-SA"/>
              </w:rPr>
              <w:t>synonym for a “dress” (clothing for girls/ladies)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c. A type of frog found in North America.</w:t>
            </w:r>
          </w:p>
        </w:tc>
      </w:tr>
      <w:tr>
        <w:trPr/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start"/>
              <w:rPr>
                <w:rFonts w:ascii="Arial" w:hAnsi="Arial" w:cs="Ubuntu"/>
                <w:b/>
                <w:sz w:val="24"/>
                <w:szCs w:val="24"/>
                <w:lang w:val="en-GB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  <w:t xml:space="preserve">2) </w:t>
            </w:r>
            <w:r>
              <w:rPr>
                <w:rFonts w:eastAsia="Times New Roman" w:cs="Ubuntu" w:ascii="Arial" w:hAnsi="Arial"/>
                <w:b/>
                <w:color w:val="auto"/>
                <w:sz w:val="24"/>
                <w:szCs w:val="24"/>
                <w:lang w:val="en-GB" w:eastAsia="zh-CN" w:bidi="ar-SA"/>
              </w:rPr>
              <w:t>sleeve</w:t>
            </w:r>
          </w:p>
        </w:tc>
        <w:tc>
          <w:tcPr>
            <w:tcW w:w="7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 xml:space="preserve">a. </w:t>
            </w:r>
            <w:r>
              <w:rPr>
                <w:rFonts w:eastAsia="Times New Roman" w:cs="Ubuntu" w:ascii="Arial" w:hAnsi="Arial"/>
                <w:color w:val="auto"/>
                <w:sz w:val="24"/>
                <w:szCs w:val="24"/>
                <w:lang w:val="en-GB" w:eastAsia="zh-CN" w:bidi="ar-SA"/>
              </w:rPr>
              <w:t>The part of a shirt that covers the arm.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b. A thin layer of snow on the ground.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 xml:space="preserve">c. </w:t>
            </w:r>
            <w:r>
              <w:rPr>
                <w:rFonts w:eastAsia="Times New Roman" w:cs="Ubuntu" w:ascii="Arial" w:hAnsi="Arial"/>
                <w:color w:val="auto"/>
                <w:sz w:val="24"/>
                <w:szCs w:val="24"/>
                <w:lang w:val="en-GB" w:eastAsia="zh-CN" w:bidi="ar-SA"/>
              </w:rPr>
              <w:t>A short sleep, usually after lunch.</w:t>
            </w:r>
          </w:p>
        </w:tc>
      </w:tr>
      <w:tr>
        <w:trPr/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start"/>
              <w:rPr>
                <w:rFonts w:ascii="Arial" w:hAnsi="Arial" w:cs="Ubuntu"/>
                <w:b/>
                <w:sz w:val="24"/>
                <w:szCs w:val="24"/>
                <w:lang w:val="en-GB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  <w:t xml:space="preserve">3) </w:t>
            </w:r>
            <w:r>
              <w:rPr>
                <w:rFonts w:eastAsia="Times New Roman" w:cs="Ubuntu" w:ascii="Arial" w:hAnsi="Arial"/>
                <w:b/>
                <w:color w:val="auto"/>
                <w:sz w:val="24"/>
                <w:szCs w:val="24"/>
                <w:lang w:val="en-GB" w:eastAsia="zh-CN" w:bidi="ar-SA"/>
              </w:rPr>
              <w:t>crumb</w:t>
            </w:r>
          </w:p>
        </w:tc>
        <w:tc>
          <w:tcPr>
            <w:tcW w:w="7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 xml:space="preserve">a. </w:t>
            </w:r>
            <w:r>
              <w:rPr>
                <w:rFonts w:eastAsia="Times New Roman" w:cs="Ubuntu" w:ascii="Arial" w:hAnsi="Arial"/>
                <w:color w:val="auto"/>
                <w:sz w:val="24"/>
                <w:szCs w:val="24"/>
                <w:lang w:val="en-GB" w:eastAsia="zh-CN" w:bidi="ar-SA"/>
              </w:rPr>
              <w:t>A hole in the ground where rabbits make a home.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 xml:space="preserve">b. </w:t>
            </w:r>
            <w:r>
              <w:rPr>
                <w:rFonts w:eastAsia="Times New Roman" w:cs="Ubuntu" w:ascii="Arial" w:hAnsi="Arial"/>
                <w:color w:val="auto"/>
                <w:sz w:val="24"/>
                <w:szCs w:val="24"/>
                <w:lang w:val="en-GB" w:eastAsia="zh-CN" w:bidi="ar-SA"/>
              </w:rPr>
              <w:t>To study intensively before a test.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c. A small piece of bread that falls onto your plate when you eat.</w:t>
            </w:r>
          </w:p>
        </w:tc>
      </w:tr>
      <w:tr>
        <w:trPr/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start"/>
              <w:rPr>
                <w:rFonts w:ascii="Arial" w:hAnsi="Arial" w:cs="Ubuntu"/>
                <w:b/>
                <w:sz w:val="24"/>
                <w:szCs w:val="24"/>
                <w:lang w:val="en-GB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  <w:t xml:space="preserve">4) </w:t>
            </w:r>
            <w:r>
              <w:rPr>
                <w:rFonts w:eastAsia="Times New Roman" w:cs="Ubuntu" w:ascii="Arial" w:hAnsi="Arial"/>
                <w:b/>
                <w:color w:val="auto"/>
                <w:sz w:val="24"/>
                <w:szCs w:val="24"/>
                <w:lang w:val="en-GB" w:eastAsia="zh-CN" w:bidi="ar-SA"/>
              </w:rPr>
              <w:t>napkin</w:t>
            </w:r>
          </w:p>
        </w:tc>
        <w:tc>
          <w:tcPr>
            <w:tcW w:w="7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 xml:space="preserve">a. </w:t>
            </w:r>
            <w:r>
              <w:rPr>
                <w:rFonts w:eastAsia="Times New Roman" w:cs="Ubuntu" w:ascii="Arial" w:hAnsi="Arial"/>
                <w:color w:val="auto"/>
                <w:sz w:val="24"/>
                <w:szCs w:val="24"/>
                <w:lang w:val="en-GB" w:eastAsia="zh-CN" w:bidi="ar-SA"/>
              </w:rPr>
              <w:t>A piece of material used to hold the urine and faeces of a baby.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 xml:space="preserve">b. </w:t>
            </w:r>
            <w:r>
              <w:rPr>
                <w:rFonts w:eastAsia="Times New Roman" w:cs="Ubuntu" w:ascii="Arial" w:hAnsi="Arial"/>
                <w:color w:val="auto"/>
                <w:sz w:val="24"/>
                <w:szCs w:val="24"/>
                <w:lang w:val="en-GB" w:eastAsia="zh-CN" w:bidi="ar-SA"/>
              </w:rPr>
              <w:t>The act of stealing something small from somebody.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 xml:space="preserve">c. </w:t>
            </w:r>
            <w:r>
              <w:rPr>
                <w:rFonts w:eastAsia="Times New Roman" w:cs="Ubuntu" w:ascii="Arial" w:hAnsi="Arial"/>
                <w:color w:val="auto"/>
                <w:sz w:val="24"/>
                <w:szCs w:val="24"/>
                <w:lang w:val="en-GB" w:eastAsia="zh-CN" w:bidi="ar-SA"/>
              </w:rPr>
              <w:t>A piece of paper or cloth to wipe your mouth after a meal.</w:t>
            </w:r>
          </w:p>
        </w:tc>
      </w:tr>
      <w:tr>
        <w:trPr/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start"/>
              <w:rPr>
                <w:rFonts w:ascii="Arial" w:hAnsi="Arial" w:cs="Ubuntu"/>
                <w:b/>
                <w:sz w:val="24"/>
                <w:szCs w:val="24"/>
                <w:lang w:val="en-GB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  <w:t xml:space="preserve">5) </w:t>
            </w:r>
            <w:r>
              <w:rPr>
                <w:rFonts w:eastAsia="Times New Roman" w:cs="Ubuntu" w:ascii="Arial" w:hAnsi="Arial"/>
                <w:b/>
                <w:color w:val="auto"/>
                <w:sz w:val="24"/>
                <w:szCs w:val="24"/>
                <w:lang w:val="en-GB" w:eastAsia="zh-CN" w:bidi="ar-SA"/>
              </w:rPr>
              <w:t>heel</w:t>
            </w:r>
          </w:p>
        </w:tc>
        <w:tc>
          <w:tcPr>
            <w:tcW w:w="7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a. Part of the foot, or part of a shoe.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b. To pull a large fish from the sea using a fishing rod.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c. To get better after an injury.</w:t>
            </w:r>
          </w:p>
        </w:tc>
      </w:tr>
      <w:tr>
        <w:trPr/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start"/>
              <w:rPr>
                <w:rFonts w:ascii="Arial" w:hAnsi="Arial" w:cs="Ubuntu"/>
                <w:b/>
                <w:sz w:val="24"/>
                <w:szCs w:val="24"/>
                <w:lang w:val="en-GB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  <w:t>6) pillion</w:t>
            </w:r>
          </w:p>
        </w:tc>
        <w:tc>
          <w:tcPr>
            <w:tcW w:w="7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a. A very big number.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b. A passenger on a motorcycle.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c. A small piece of wood under your skin.</w:t>
            </w:r>
          </w:p>
        </w:tc>
      </w:tr>
      <w:tr>
        <w:trPr/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start"/>
              <w:rPr>
                <w:rFonts w:ascii="Arial" w:hAnsi="Arial" w:cs="Ubuntu"/>
                <w:b/>
                <w:sz w:val="24"/>
                <w:szCs w:val="24"/>
                <w:lang w:val="en-GB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  <w:t>7) gist</w:t>
            </w:r>
          </w:p>
        </w:tc>
        <w:tc>
          <w:tcPr>
            <w:tcW w:w="7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a. The main point of an explanation.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b. A rope on a sailing boat.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c. A romantic gesture, such as flowers or chocolates.</w:t>
            </w:r>
          </w:p>
        </w:tc>
      </w:tr>
      <w:tr>
        <w:trPr/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start"/>
              <w:rPr>
                <w:rFonts w:ascii="Arial" w:hAnsi="Arial" w:cs="Ubuntu"/>
                <w:b/>
                <w:sz w:val="24"/>
                <w:szCs w:val="24"/>
                <w:lang w:val="en-GB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  <w:t>8) thorough</w:t>
            </w:r>
          </w:p>
        </w:tc>
        <w:tc>
          <w:tcPr>
            <w:tcW w:w="7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a. Full of imperfections.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b. Verb: to join together by stitches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c. Attentive to all the details. Meticulous.</w:t>
            </w:r>
          </w:p>
        </w:tc>
      </w:tr>
      <w:tr>
        <w:trPr/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start"/>
              <w:rPr>
                <w:rFonts w:ascii="Arial" w:hAnsi="Arial" w:cs="Ubuntu"/>
                <w:b/>
                <w:sz w:val="24"/>
                <w:szCs w:val="24"/>
                <w:lang w:val="en-GB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  <w:t>9) thrice</w:t>
            </w:r>
          </w:p>
        </w:tc>
        <w:tc>
          <w:tcPr>
            <w:tcW w:w="7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a. Organic, whole grain rice.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b. Verb: to remove cereals from their stems.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c. Three times (once, twice, thrice, etc.)</w:t>
            </w:r>
          </w:p>
        </w:tc>
      </w:tr>
      <w:tr>
        <w:trPr/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start"/>
              <w:rPr>
                <w:rFonts w:ascii="Arial" w:hAnsi="Arial" w:cs="Ubuntu"/>
                <w:b/>
                <w:sz w:val="24"/>
                <w:szCs w:val="24"/>
                <w:lang w:val="en-GB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  <w:t>10) aye</w:t>
            </w:r>
          </w:p>
        </w:tc>
        <w:tc>
          <w:tcPr>
            <w:tcW w:w="7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a. The Scottish word for “yes”.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b. The hole in a needle, for passing a line of cotton.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c. A medical condition – a small red lump in the eye.</w:t>
            </w:r>
          </w:p>
        </w:tc>
      </w:tr>
      <w:tr>
        <w:trPr/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start"/>
              <w:rPr>
                <w:rFonts w:ascii="Arial" w:hAnsi="Arial" w:cs="Ubuntu"/>
                <w:b/>
                <w:sz w:val="24"/>
                <w:szCs w:val="24"/>
                <w:lang w:val="en-GB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  <w:t>11) serendipity</w:t>
            </w:r>
          </w:p>
        </w:tc>
        <w:tc>
          <w:tcPr>
            <w:tcW w:w="7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a. A snack which involves many sauces, or dips.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b. A lucky coincidence.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c. The process of creating wavy hair.</w:t>
            </w:r>
          </w:p>
        </w:tc>
      </w:tr>
      <w:tr>
        <w:trPr/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start"/>
              <w:rPr>
                <w:rFonts w:ascii="Arial" w:hAnsi="Arial" w:cs="Ubuntu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</w:rPr>
            </w:r>
          </w:p>
          <w:p>
            <w:pPr>
              <w:pStyle w:val="Contedodetabela"/>
              <w:widowControl w:val="false"/>
              <w:jc w:val="start"/>
              <w:rPr>
                <w:rFonts w:cs="Ubuntu"/>
                <w:b/>
                <w:lang w:val="en-GB"/>
              </w:rPr>
            </w:pPr>
            <w:r>
              <w:rPr>
                <w:rFonts w:cs="Ubuntu"/>
                <w:b/>
                <w:lang w:val="en-GB"/>
              </w:rPr>
            </w:r>
          </w:p>
          <w:p>
            <w:pPr>
              <w:pStyle w:val="Contedodetabela"/>
              <w:widowControl w:val="false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  <w:t>12) hullabaloo</w:t>
            </w:r>
          </w:p>
        </w:tc>
        <w:tc>
          <w:tcPr>
            <w:tcW w:w="7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a. A children’s game, involving a rope and a ball.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b. A lot of noise, usually voices.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c. The offspring of a donkey and a horse.</w:t>
            </w:r>
          </w:p>
        </w:tc>
      </w:tr>
      <w:tr>
        <w:trPr/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start"/>
              <w:rPr>
                <w:rFonts w:ascii="Arial" w:hAnsi="Arial" w:cs="Ubuntu"/>
                <w:b/>
                <w:sz w:val="24"/>
                <w:szCs w:val="24"/>
                <w:lang w:val="en-GB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  <w:t>13) gobbledygook</w:t>
            </w:r>
          </w:p>
        </w:tc>
        <w:tc>
          <w:tcPr>
            <w:tcW w:w="7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a. Unintelligible language.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b. The name of a complicated knot, used by sailors.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c. The name of a culinary dish, composed of many leftovers.</w:t>
            </w:r>
          </w:p>
        </w:tc>
      </w:tr>
      <w:tr>
        <w:trPr/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start"/>
              <w:rPr>
                <w:rFonts w:ascii="Arial" w:hAnsi="Arial" w:cs="Ubuntu"/>
                <w:b/>
                <w:sz w:val="24"/>
                <w:szCs w:val="24"/>
                <w:lang w:val="en-GB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  <w:t>14) replenish</w:t>
            </w:r>
          </w:p>
        </w:tc>
        <w:tc>
          <w:tcPr>
            <w:tcW w:w="7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a. Verb: to make shiny with polish or wax.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b. Verb: to add some more (fuel, water, etc.).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c. Full of splendour, impressive, amazing.</w:t>
            </w:r>
          </w:p>
        </w:tc>
      </w:tr>
      <w:tr>
        <w:trPr/>
        <w:tc>
          <w:tcPr>
            <w:tcW w:w="24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start"/>
              <w:rPr>
                <w:rFonts w:ascii="Arial" w:hAnsi="Arial" w:cs="Ubuntu"/>
                <w:b/>
                <w:sz w:val="24"/>
                <w:szCs w:val="24"/>
                <w:lang w:val="en-GB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</w:r>
          </w:p>
          <w:p>
            <w:pPr>
              <w:pStyle w:val="Contedodetabela"/>
              <w:widowControl w:val="false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b/>
                <w:sz w:val="24"/>
                <w:szCs w:val="24"/>
                <w:lang w:val="en-GB"/>
              </w:rPr>
              <w:t>15) twerp</w:t>
            </w:r>
          </w:p>
        </w:tc>
        <w:tc>
          <w:tcPr>
            <w:tcW w:w="7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a. The highest point of a bridge.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b. Verb: to twist a wet cloth to remove the water.</w:t>
            </w:r>
          </w:p>
          <w:p>
            <w:pPr>
              <w:pStyle w:val="Contedodetabela"/>
              <w:widowControl w:val="false"/>
              <w:spacing w:lineRule="auto" w:line="336"/>
              <w:rPr>
                <w:rFonts w:ascii="Arial" w:hAnsi="Arial"/>
                <w:sz w:val="24"/>
                <w:szCs w:val="24"/>
              </w:rPr>
            </w:pPr>
            <w:r>
              <w:rPr>
                <w:rFonts w:cs="Ubuntu" w:ascii="Arial" w:hAnsi="Arial"/>
                <w:sz w:val="24"/>
                <w:szCs w:val="24"/>
                <w:lang w:val="en-GB"/>
              </w:rPr>
              <w:t>c. An idiot.</w:t>
            </w:r>
          </w:p>
        </w:tc>
      </w:tr>
    </w:tbl>
    <w:p>
      <w:pPr>
        <w:pStyle w:val="NormalWeb"/>
        <w:spacing w:before="280" w:after="2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663" w:footer="0" w:bottom="66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mw-headline">
    <w:name w:val="mw-headline"/>
    <w:basedOn w:val="Fontepargpadro"/>
    <w:qFormat/>
    <w:rPr/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Contedodetabela">
    <w:name w:val="Conteúdo de tabela"/>
    <w:basedOn w:val="Normal"/>
    <w:qFormat/>
    <w:pPr>
      <w:suppressLineNumbers/>
      <w:suppressAutoHyphens w:val="true"/>
    </w:pPr>
    <w:rPr>
      <w:rFonts w:ascii="Verdana" w:hAnsi="Verdana" w:cs="Verdana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LibreOffice/25.8.1.1$Linux_X86_64 LibreOffice_project/54047653041915e595ad4e45cccea684809c77b5</Application>
  <AppVersion>15.0000</AppVersion>
  <Pages>2</Pages>
  <Words>415</Words>
  <Characters>1731</Characters>
  <CharactersWithSpaces>2085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2008-03-12T18:31:00Z</dcterms:created>
  <dc:creator>user</dc:creator>
  <dc:description/>
  <dc:language>en-GB</dc:language>
  <cp:lastModifiedBy/>
  <cp:lastPrinted>2025-12-16T09:46:33Z</cp:lastPrinted>
  <dcterms:modified xsi:type="dcterms:W3CDTF">2025-12-16T09:50:59Z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